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C7DB7" w14:textId="77777777" w:rsidR="00DE40FD" w:rsidRPr="00DE40FD" w:rsidRDefault="00DE40FD" w:rsidP="00DE40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proofErr w:type="spellStart"/>
      <w:r w:rsidRPr="00DE40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Dosar</w:t>
      </w:r>
      <w:proofErr w:type="spellEnd"/>
      <w:r w:rsidRPr="00DE40F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III-E-5                      </w:t>
      </w:r>
      <w:r w:rsidRPr="00DE40F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</w:t>
      </w:r>
    </w:p>
    <w:p w14:paraId="167FC38E" w14:textId="77777777" w:rsidR="00DE40FD" w:rsidRPr="00DE40FD" w:rsidRDefault="00DE40FD" w:rsidP="00DE40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E40F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      ROMANIA</w:t>
      </w:r>
    </w:p>
    <w:p w14:paraId="3E7DCB8B" w14:textId="77777777" w:rsidR="00DE40FD" w:rsidRPr="00DE40FD" w:rsidRDefault="00DE40FD" w:rsidP="00DE40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E40F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  JUDETUL BRAILA</w:t>
      </w:r>
    </w:p>
    <w:p w14:paraId="7AF66CBB" w14:textId="77777777" w:rsidR="00DE40FD" w:rsidRPr="00DE40FD" w:rsidRDefault="00DE40FD" w:rsidP="00DE40FD">
      <w:pPr>
        <w:spacing w:after="0" w:line="240" w:lineRule="auto"/>
        <w:ind w:left="216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E40F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CONSILIUL JUDETEAN</w:t>
      </w:r>
    </w:p>
    <w:p w14:paraId="5AB64EF3" w14:textId="77777777" w:rsidR="00DE40FD" w:rsidRPr="00DE40FD" w:rsidRDefault="00DE40FD" w:rsidP="00DE40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1EFF946D" w14:textId="62547500" w:rsidR="00DE40FD" w:rsidRPr="00DE40FD" w:rsidRDefault="00DE40FD" w:rsidP="00DE40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E40F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 HOTARAREA NR.00</w:t>
      </w:r>
      <w:r w:rsidR="00F351A5">
        <w:rPr>
          <w:rFonts w:ascii="Arial" w:eastAsia="Times New Roman" w:hAnsi="Arial" w:cs="Arial"/>
          <w:b/>
          <w:bCs/>
          <w:i/>
          <w:iCs/>
          <w:sz w:val="24"/>
          <w:szCs w:val="24"/>
        </w:rPr>
        <w:t>3</w:t>
      </w:r>
    </w:p>
    <w:p w14:paraId="46AE84D6" w14:textId="2F17F76F" w:rsidR="00DE40FD" w:rsidRPr="00DE40FD" w:rsidRDefault="00DE40FD" w:rsidP="00DE40FD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E40F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                                               din </w:t>
      </w:r>
      <w:r w:rsidR="00F351A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10 </w:t>
      </w:r>
      <w:proofErr w:type="spellStart"/>
      <w:r w:rsidR="00F351A5">
        <w:rPr>
          <w:rFonts w:ascii="Arial" w:eastAsia="Times New Roman" w:hAnsi="Arial" w:cs="Arial"/>
          <w:b/>
          <w:bCs/>
          <w:i/>
          <w:iCs/>
          <w:sz w:val="24"/>
          <w:szCs w:val="24"/>
        </w:rPr>
        <w:t>ianuarie</w:t>
      </w:r>
      <w:proofErr w:type="spellEnd"/>
      <w:r w:rsidR="00F351A5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2020</w:t>
      </w:r>
    </w:p>
    <w:p w14:paraId="765D597B" w14:textId="77777777" w:rsidR="00DE40FD" w:rsidRDefault="00DE40FD" w:rsidP="006352AC">
      <w:pPr>
        <w:spacing w:after="0" w:line="240" w:lineRule="auto"/>
        <w:ind w:left="900" w:hanging="900"/>
        <w:jc w:val="both"/>
        <w:rPr>
          <w:rFonts w:ascii="Arial" w:hAnsi="Arial" w:cs="Arial"/>
          <w:b/>
          <w:i/>
          <w:sz w:val="24"/>
          <w:szCs w:val="24"/>
        </w:rPr>
      </w:pPr>
    </w:p>
    <w:p w14:paraId="3013A6C0" w14:textId="77777777" w:rsidR="006352AC" w:rsidRDefault="006352AC" w:rsidP="006352AC">
      <w:pPr>
        <w:spacing w:after="0" w:line="240" w:lineRule="auto"/>
        <w:ind w:left="900" w:hanging="90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it-IT"/>
        </w:rPr>
        <w:t xml:space="preserve">aprobarea unei plati partiale din contributia baneasca cu titlu de cotizatie a Consiliului Judetean Braila la dezvoltarea activitatii sportive a Handbal Club “Dunarea” Braila pe anul </w:t>
      </w:r>
      <w:r>
        <w:rPr>
          <w:rFonts w:ascii="Arial" w:hAnsi="Arial" w:cs="Arial"/>
          <w:b/>
          <w:i/>
          <w:sz w:val="24"/>
          <w:szCs w:val="24"/>
          <w:lang w:val="es-ES"/>
        </w:rPr>
        <w:t>2020</w:t>
      </w:r>
    </w:p>
    <w:p w14:paraId="7CF0EF02" w14:textId="77777777" w:rsidR="006352AC" w:rsidRDefault="006352AC" w:rsidP="006352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420E2912" w14:textId="77777777" w:rsidR="006352AC" w:rsidRDefault="006352AC" w:rsidP="006352A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14:paraId="344A6F6E" w14:textId="3E54AF3C" w:rsidR="006352AC" w:rsidRDefault="006352AC" w:rsidP="006B519B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 xml:space="preserve">Consiliul Judetean Braila, intrunit in sedinta extraordinara la data de </w:t>
      </w:r>
      <w:r w:rsidR="00342A13">
        <w:rPr>
          <w:rFonts w:ascii="Arial" w:hAnsi="Arial" w:cs="Arial"/>
          <w:i/>
          <w:sz w:val="24"/>
          <w:szCs w:val="24"/>
          <w:lang w:val="it-IT"/>
        </w:rPr>
        <w:t xml:space="preserve">10 </w:t>
      </w:r>
      <w:r>
        <w:rPr>
          <w:rFonts w:ascii="Arial" w:hAnsi="Arial" w:cs="Arial"/>
          <w:i/>
          <w:sz w:val="24"/>
          <w:szCs w:val="24"/>
          <w:lang w:val="it-IT"/>
        </w:rPr>
        <w:t>ianuarie 20</w:t>
      </w:r>
      <w:r w:rsidR="000C4238">
        <w:rPr>
          <w:rFonts w:ascii="Arial" w:hAnsi="Arial" w:cs="Arial"/>
          <w:i/>
          <w:sz w:val="24"/>
          <w:szCs w:val="24"/>
          <w:lang w:val="it-IT"/>
        </w:rPr>
        <w:t>20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26A1AB46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Avand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vedere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Referatul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aprobare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Presedintelui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Consiliului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Braila;</w:t>
      </w:r>
    </w:p>
    <w:p w14:paraId="23346DE1" w14:textId="77C1946B" w:rsidR="006352AC" w:rsidRDefault="006352AC" w:rsidP="006B519B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Luand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discutie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raportul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inregistrat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sub nr. </w:t>
      </w:r>
      <w:r w:rsidR="00F351A5">
        <w:rPr>
          <w:rFonts w:ascii="Arial" w:hAnsi="Arial" w:cs="Arial"/>
          <w:i/>
          <w:sz w:val="24"/>
          <w:szCs w:val="24"/>
        </w:rPr>
        <w:t>304/09.01.2020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raportul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patrimoniu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evidenta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bugetara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inregistrat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sub nr. </w:t>
      </w:r>
      <w:r w:rsidR="00F351A5">
        <w:rPr>
          <w:rFonts w:ascii="Arial" w:hAnsi="Arial" w:cs="Arial"/>
          <w:i/>
          <w:sz w:val="24"/>
          <w:szCs w:val="24"/>
        </w:rPr>
        <w:t>305/09.01.2020</w:t>
      </w:r>
      <w:r>
        <w:rPr>
          <w:rFonts w:ascii="Arial" w:hAnsi="Arial" w:cs="Arial"/>
          <w:bCs/>
          <w:i/>
          <w:sz w:val="24"/>
          <w:szCs w:val="24"/>
        </w:rPr>
        <w:t>;</w:t>
      </w:r>
    </w:p>
    <w:p w14:paraId="2D681539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Vazand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avizele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publica </w:t>
      </w:r>
      <w:proofErr w:type="spellStart"/>
      <w:r>
        <w:rPr>
          <w:rFonts w:ascii="Arial" w:hAnsi="Arial" w:cs="Arial"/>
          <w:i/>
          <w:sz w:val="24"/>
          <w:szCs w:val="24"/>
        </w:rPr>
        <w:t>locala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juridica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relatii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integrare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relatii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internationale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buget-finante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administrarea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domeniului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privat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judetului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stiintifice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invatamant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cultura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tineret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sportive;</w:t>
      </w:r>
    </w:p>
    <w:p w14:paraId="0D03064C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Ca </w:t>
      </w:r>
      <w:proofErr w:type="spellStart"/>
      <w:r>
        <w:rPr>
          <w:rFonts w:ascii="Arial" w:hAnsi="Arial" w:cs="Arial"/>
          <w:i/>
          <w:sz w:val="24"/>
          <w:szCs w:val="24"/>
        </w:rPr>
        <w:t>urmare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adreselor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Handbal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Club “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Dunarea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” Braila 2/06.01.2020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inregistrata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Consiliul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Braila sub nr. 26/06.01.2020,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respectiv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nr. 32/08.01.2020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inregistrata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Consiliul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Braila sub nr. 278/09.01.2020</w:t>
      </w:r>
      <w:r>
        <w:rPr>
          <w:rFonts w:ascii="Arial" w:hAnsi="Arial" w:cs="Arial"/>
          <w:i/>
          <w:sz w:val="24"/>
          <w:szCs w:val="24"/>
        </w:rPr>
        <w:t>;</w:t>
      </w:r>
    </w:p>
    <w:p w14:paraId="48155C3D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Potrivit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adresei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Curtii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Conturi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Romaniei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2157/MB/25.03.2019 </w:t>
      </w:r>
      <w:proofErr w:type="spellStart"/>
      <w:r>
        <w:rPr>
          <w:rFonts w:ascii="Arial" w:hAnsi="Arial" w:cs="Arial"/>
          <w:i/>
          <w:sz w:val="24"/>
          <w:szCs w:val="24"/>
        </w:rPr>
        <w:t>inregistrata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</w:rPr>
        <w:t>Consiliul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 sub nr. 5982/28.03.2019;</w:t>
      </w:r>
    </w:p>
    <w:p w14:paraId="768066B3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Avand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</w:rPr>
        <w:t>baza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prevederile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Hotararii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Consiliului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Arial"/>
              <w:i/>
              <w:sz w:val="24"/>
              <w:szCs w:val="24"/>
            </w:rPr>
            <w:t>Braila</w:t>
          </w:r>
        </w:smartTag>
      </w:smartTag>
      <w:r>
        <w:rPr>
          <w:rFonts w:ascii="Arial" w:eastAsia="Times New Roman" w:hAnsi="Arial" w:cs="Arial"/>
          <w:i/>
          <w:sz w:val="24"/>
          <w:szCs w:val="24"/>
        </w:rPr>
        <w:t xml:space="preserve"> nr. 36/2006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prin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care 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fost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aprobata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asocierea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Consiliului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Judetean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Braila la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Clubul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sportiv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Handbal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Club “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Dunarea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”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Arial"/>
              <w:i/>
              <w:sz w:val="24"/>
              <w:szCs w:val="24"/>
            </w:rPr>
            <w:t>Braila</w:t>
          </w:r>
        </w:smartTag>
      </w:smartTag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structura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sportiva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avizata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Ministerul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Tineretului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Sportului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;</w:t>
      </w:r>
    </w:p>
    <w:p w14:paraId="36F0D95D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>
        <w:rPr>
          <w:rFonts w:ascii="Arial" w:eastAsia="Times New Roman" w:hAnsi="Arial" w:cs="Arial"/>
          <w:i/>
          <w:sz w:val="24"/>
          <w:szCs w:val="24"/>
        </w:rPr>
        <w:t>Avand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vedere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art. 11 lit. “c” din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Statutul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Asociatiei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Sportive “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Handbal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Club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Dunarea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Braila”;</w:t>
      </w:r>
    </w:p>
    <w:p w14:paraId="50CF93D5" w14:textId="77777777" w:rsidR="006352AC" w:rsidRDefault="006352AC" w:rsidP="006B519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baza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art. 3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. 1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art. 71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alin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. 2 lit. “d” din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Legea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educatiei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fizice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sportului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nr. 69/2000, cu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modificarile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completarile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</w:rPr>
        <w:t>ulterioare</w:t>
      </w:r>
      <w:proofErr w:type="spellEnd"/>
      <w:r>
        <w:rPr>
          <w:rFonts w:ascii="Arial" w:eastAsia="Times New Roman" w:hAnsi="Arial" w:cs="Arial"/>
          <w:i/>
          <w:sz w:val="24"/>
          <w:szCs w:val="24"/>
        </w:rPr>
        <w:t>;</w:t>
      </w:r>
    </w:p>
    <w:p w14:paraId="4667446B" w14:textId="77777777" w:rsidR="006352AC" w:rsidRDefault="006352AC" w:rsidP="006B519B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lastRenderedPageBreak/>
        <w:t>Potrivit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dispozitiilor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46 din O.G. nr. 26/2000, cu </w:t>
      </w:r>
      <w:proofErr w:type="spellStart"/>
      <w:r>
        <w:rPr>
          <w:rFonts w:ascii="Arial" w:hAnsi="Arial" w:cs="Arial"/>
          <w:i/>
          <w:sz w:val="24"/>
          <w:szCs w:val="24"/>
        </w:rPr>
        <w:t>privire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</w:rPr>
        <w:t>asociatii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fundatii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i/>
          <w:sz w:val="24"/>
          <w:szCs w:val="24"/>
        </w:rPr>
        <w:t>modificarile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completarile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ulterioare</w:t>
      </w:r>
      <w:proofErr w:type="spellEnd"/>
      <w:r>
        <w:rPr>
          <w:rFonts w:ascii="Arial" w:hAnsi="Arial" w:cs="Arial"/>
          <w:i/>
          <w:sz w:val="24"/>
          <w:szCs w:val="24"/>
        </w:rPr>
        <w:t>;</w:t>
      </w:r>
    </w:p>
    <w:p w14:paraId="02B8A83F" w14:textId="77777777" w:rsidR="006352AC" w:rsidRDefault="006352AC" w:rsidP="006B519B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Avand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vedere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prevederile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40 din </w:t>
      </w:r>
      <w:proofErr w:type="spellStart"/>
      <w:r>
        <w:rPr>
          <w:rFonts w:ascii="Arial" w:hAnsi="Arial" w:cs="Arial"/>
          <w:i/>
          <w:sz w:val="24"/>
          <w:szCs w:val="24"/>
        </w:rPr>
        <w:t>Legea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273/2006 </w:t>
      </w:r>
      <w:proofErr w:type="spellStart"/>
      <w:r>
        <w:rPr>
          <w:rFonts w:ascii="Arial" w:hAnsi="Arial" w:cs="Arial"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finantele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locale, cu </w:t>
      </w:r>
      <w:proofErr w:type="spellStart"/>
      <w:r>
        <w:rPr>
          <w:rFonts w:ascii="Arial" w:hAnsi="Arial" w:cs="Arial"/>
          <w:i/>
          <w:sz w:val="24"/>
          <w:szCs w:val="24"/>
        </w:rPr>
        <w:t>modificarile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completarile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ulterioare</w:t>
      </w:r>
      <w:proofErr w:type="spellEnd"/>
      <w:r>
        <w:rPr>
          <w:rFonts w:ascii="Arial" w:hAnsi="Arial" w:cs="Arial"/>
          <w:i/>
          <w:sz w:val="24"/>
          <w:szCs w:val="24"/>
        </w:rPr>
        <w:t>;</w:t>
      </w:r>
    </w:p>
    <w:p w14:paraId="0C2E0A31" w14:textId="21EA587B" w:rsidR="006352AC" w:rsidRDefault="006352AC" w:rsidP="006B519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 </w:t>
      </w:r>
      <w:proofErr w:type="spellStart"/>
      <w:r>
        <w:rPr>
          <w:rFonts w:ascii="Arial" w:hAnsi="Arial" w:cs="Arial"/>
          <w:i/>
        </w:rPr>
        <w:t>conformitate</w:t>
      </w:r>
      <w:proofErr w:type="spellEnd"/>
      <w:r>
        <w:rPr>
          <w:rFonts w:ascii="Arial" w:hAnsi="Arial" w:cs="Arial"/>
          <w:i/>
        </w:rPr>
        <w:t xml:space="preserve"> cu </w:t>
      </w:r>
      <w:proofErr w:type="spellStart"/>
      <w:r>
        <w:rPr>
          <w:rFonts w:ascii="Arial" w:hAnsi="Arial" w:cs="Arial"/>
          <w:i/>
        </w:rPr>
        <w:t>dispozitiile</w:t>
      </w:r>
      <w:proofErr w:type="spellEnd"/>
      <w:r>
        <w:rPr>
          <w:rFonts w:ascii="Arial" w:hAnsi="Arial" w:cs="Arial"/>
          <w:i/>
        </w:rPr>
        <w:t xml:space="preserve"> art. 173 </w:t>
      </w:r>
      <w:proofErr w:type="spellStart"/>
      <w:r>
        <w:rPr>
          <w:rFonts w:ascii="Arial" w:hAnsi="Arial" w:cs="Arial"/>
          <w:i/>
        </w:rPr>
        <w:t>alin</w:t>
      </w:r>
      <w:proofErr w:type="spellEnd"/>
      <w:r>
        <w:rPr>
          <w:rFonts w:ascii="Arial" w:hAnsi="Arial" w:cs="Arial"/>
          <w:i/>
        </w:rPr>
        <w:t xml:space="preserve">. 5 lit. “f” din </w:t>
      </w:r>
      <w:proofErr w:type="spellStart"/>
      <w:r>
        <w:rPr>
          <w:rFonts w:ascii="Arial" w:hAnsi="Arial" w:cs="Arial"/>
          <w:i/>
        </w:rPr>
        <w:t>Ordonanta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Urgenta</w:t>
      </w:r>
      <w:proofErr w:type="spellEnd"/>
      <w:r>
        <w:rPr>
          <w:rFonts w:ascii="Arial" w:hAnsi="Arial" w:cs="Arial"/>
          <w:i/>
        </w:rPr>
        <w:t xml:space="preserve"> nr.57/2019, </w:t>
      </w:r>
      <w:proofErr w:type="spellStart"/>
      <w:r>
        <w:rPr>
          <w:rFonts w:ascii="Arial" w:hAnsi="Arial" w:cs="Arial"/>
          <w:i/>
        </w:rPr>
        <w:t>privind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Codul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administrativ</w:t>
      </w:r>
      <w:proofErr w:type="spellEnd"/>
      <w:r>
        <w:rPr>
          <w:rFonts w:ascii="Arial" w:hAnsi="Arial" w:cs="Arial"/>
          <w:i/>
        </w:rPr>
        <w:t>;</w:t>
      </w:r>
    </w:p>
    <w:p w14:paraId="5D49C399" w14:textId="77777777" w:rsidR="006352AC" w:rsidRDefault="006352AC" w:rsidP="006B519B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temeiul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prevederilor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182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1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196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1 lit. “a” din </w:t>
      </w:r>
      <w:proofErr w:type="spellStart"/>
      <w:r>
        <w:rPr>
          <w:rFonts w:ascii="Arial" w:hAnsi="Arial" w:cs="Arial"/>
          <w:i/>
          <w:sz w:val="24"/>
          <w:szCs w:val="24"/>
        </w:rPr>
        <w:t>Ordonanta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Urgenta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Guvernului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Romaniei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 57/2019,</w:t>
      </w:r>
    </w:p>
    <w:p w14:paraId="71E1AE6F" w14:textId="77777777" w:rsidR="006352AC" w:rsidRDefault="006352AC" w:rsidP="006B519B">
      <w:pPr>
        <w:spacing w:after="0"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14:paraId="79EDD347" w14:textId="77777777" w:rsidR="006352AC" w:rsidRDefault="006352AC" w:rsidP="006B519B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 O T A R A S T E:</w:t>
      </w:r>
    </w:p>
    <w:p w14:paraId="335A3C13" w14:textId="68308CF4" w:rsidR="006B519B" w:rsidRDefault="006352AC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Art. 1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– Se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aproba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plata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sumei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de 250.000 lei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reprezentand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plata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partiala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contributiei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banesti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titlu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cotizatie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Consiliului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Braila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s-ES"/>
        </w:rPr>
        <w:t>pentru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s-ES"/>
        </w:rPr>
        <w:t>sustinerea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financiara </w:t>
      </w:r>
      <w:proofErr w:type="gramStart"/>
      <w:r>
        <w:rPr>
          <w:rFonts w:ascii="Arial" w:hAnsi="Arial" w:cs="Arial"/>
          <w:i/>
          <w:color w:val="000000"/>
          <w:sz w:val="24"/>
          <w:szCs w:val="24"/>
          <w:lang w:val="es-ES"/>
        </w:rPr>
        <w:t>a</w:t>
      </w:r>
      <w:proofErr w:type="gramEnd"/>
      <w:r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s-ES"/>
        </w:rPr>
        <w:t>activitatilor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s-ES"/>
        </w:rPr>
        <w:t>sportive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es-ES"/>
        </w:rPr>
        <w:t>desfasurate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>Handbal Club “Dunarea” Braila, pe anul bugetar 2020.</w:t>
      </w:r>
    </w:p>
    <w:p w14:paraId="32EA2578" w14:textId="27BF78E6" w:rsidR="006352AC" w:rsidRDefault="006352AC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  <w:lang w:val="pt-BR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val="pt-BR"/>
        </w:rPr>
        <w:t>Art. 2</w:t>
      </w:r>
      <w:r>
        <w:rPr>
          <w:rFonts w:ascii="Arial" w:hAnsi="Arial" w:cs="Arial"/>
          <w:i/>
          <w:color w:val="000000"/>
          <w:sz w:val="24"/>
          <w:szCs w:val="24"/>
          <w:lang w:val="pt-BR"/>
        </w:rPr>
        <w:t xml:space="preserve"> - Plata sumei prevăzute la art. 1 se  realizează cu incadrarea in limita lunara de cheltuieli de 1/12 din prevederea bugetului anului precedent, potrivit legii.</w:t>
      </w:r>
    </w:p>
    <w:p w14:paraId="1548B593" w14:textId="299C5C5C" w:rsidR="006B519B" w:rsidRDefault="006352AC" w:rsidP="006B519B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 3</w:t>
      </w:r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Handbal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Club </w:t>
      </w:r>
      <w:proofErr w:type="spellStart"/>
      <w:r>
        <w:rPr>
          <w:rFonts w:ascii="Arial" w:hAnsi="Arial" w:cs="Arial"/>
          <w:i/>
          <w:sz w:val="24"/>
          <w:szCs w:val="24"/>
        </w:rPr>
        <w:t>Dunarea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utiliza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prevazuta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art. 1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decontarea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cheltuielilor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necesare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desfasurarii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activitatilor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sportive ale </w:t>
      </w:r>
      <w:proofErr w:type="spellStart"/>
      <w:r>
        <w:rPr>
          <w:rFonts w:ascii="Arial" w:hAnsi="Arial" w:cs="Arial"/>
          <w:i/>
          <w:sz w:val="24"/>
          <w:szCs w:val="24"/>
        </w:rPr>
        <w:t>clubului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aferente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lunii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ianuarie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2020, conform </w:t>
      </w:r>
      <w:proofErr w:type="spellStart"/>
      <w:r>
        <w:rPr>
          <w:rFonts w:ascii="Arial" w:hAnsi="Arial" w:cs="Arial"/>
          <w:i/>
          <w:sz w:val="24"/>
          <w:szCs w:val="24"/>
        </w:rPr>
        <w:t>bugetului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aprobat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2020 de </w:t>
      </w:r>
      <w:proofErr w:type="spellStart"/>
      <w:r>
        <w:rPr>
          <w:rFonts w:ascii="Arial" w:hAnsi="Arial" w:cs="Arial"/>
          <w:i/>
          <w:sz w:val="24"/>
          <w:szCs w:val="24"/>
        </w:rPr>
        <w:t>Adunarea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Generala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HC </w:t>
      </w:r>
      <w:proofErr w:type="spellStart"/>
      <w:r>
        <w:rPr>
          <w:rFonts w:ascii="Arial" w:hAnsi="Arial" w:cs="Arial"/>
          <w:i/>
          <w:sz w:val="24"/>
          <w:szCs w:val="24"/>
        </w:rPr>
        <w:t>Dunarea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Braila.</w:t>
      </w:r>
    </w:p>
    <w:p w14:paraId="0CF9DA18" w14:textId="6E900897" w:rsidR="006B519B" w:rsidRDefault="006352AC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 4</w:t>
      </w:r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Handbal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Club  “</w:t>
      </w:r>
      <w:proofErr w:type="spellStart"/>
      <w:proofErr w:type="gramEnd"/>
      <w:r>
        <w:rPr>
          <w:rFonts w:ascii="Arial" w:hAnsi="Arial" w:cs="Arial"/>
          <w:i/>
          <w:sz w:val="24"/>
          <w:szCs w:val="24"/>
        </w:rPr>
        <w:t>Dunarea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Braila are </w:t>
      </w:r>
      <w:proofErr w:type="spellStart"/>
      <w:r>
        <w:rPr>
          <w:rFonts w:ascii="Arial" w:hAnsi="Arial" w:cs="Arial"/>
          <w:i/>
          <w:sz w:val="24"/>
          <w:szCs w:val="24"/>
        </w:rPr>
        <w:t>obligatia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prevazuta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art. 1 </w:t>
      </w:r>
      <w:proofErr w:type="spellStart"/>
      <w:r>
        <w:rPr>
          <w:rFonts w:ascii="Arial" w:hAnsi="Arial" w:cs="Arial"/>
          <w:i/>
          <w:sz w:val="24"/>
          <w:szCs w:val="24"/>
        </w:rPr>
        <w:t>rapoarte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financiare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activitate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insotite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copii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i/>
          <w:sz w:val="24"/>
          <w:szCs w:val="24"/>
        </w:rPr>
        <w:t>documentelor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justificative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care </w:t>
      </w:r>
      <w:proofErr w:type="spellStart"/>
      <w:r>
        <w:rPr>
          <w:rFonts w:ascii="Arial" w:hAnsi="Arial" w:cs="Arial"/>
          <w:i/>
          <w:sz w:val="24"/>
          <w:szCs w:val="24"/>
        </w:rPr>
        <w:t>sa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rezulte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utilizare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acestora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i/>
          <w:sz w:val="24"/>
          <w:szCs w:val="24"/>
        </w:rPr>
        <w:t>termen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5 </w:t>
      </w:r>
      <w:proofErr w:type="spellStart"/>
      <w:r>
        <w:rPr>
          <w:rFonts w:ascii="Arial" w:hAnsi="Arial" w:cs="Arial"/>
          <w:i/>
          <w:sz w:val="24"/>
          <w:szCs w:val="24"/>
        </w:rPr>
        <w:t>zile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lucratoare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i/>
          <w:sz w:val="24"/>
          <w:szCs w:val="24"/>
        </w:rPr>
        <w:t>finele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lunii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ianuarie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2020.</w:t>
      </w:r>
    </w:p>
    <w:p w14:paraId="1A496A1C" w14:textId="26A67A86" w:rsidR="006352AC" w:rsidRDefault="006352AC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 5</w:t>
      </w:r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Activitatea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financiar-contabila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Handbal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Club “</w:t>
      </w:r>
      <w:proofErr w:type="spellStart"/>
      <w:r>
        <w:rPr>
          <w:rFonts w:ascii="Arial" w:hAnsi="Arial" w:cs="Arial"/>
          <w:i/>
          <w:sz w:val="24"/>
          <w:szCs w:val="24"/>
        </w:rPr>
        <w:t>Dunarea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Braila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i/>
          <w:sz w:val="24"/>
          <w:szCs w:val="24"/>
        </w:rPr>
        <w:t>auditata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catre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Compartimentul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audit public intern din </w:t>
      </w:r>
      <w:proofErr w:type="spellStart"/>
      <w:r>
        <w:rPr>
          <w:rFonts w:ascii="Arial" w:hAnsi="Arial" w:cs="Arial"/>
          <w:i/>
          <w:sz w:val="24"/>
          <w:szCs w:val="24"/>
        </w:rPr>
        <w:t>cadrul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Consiliului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Braila, care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intocmi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i/>
          <w:sz w:val="24"/>
          <w:szCs w:val="24"/>
        </w:rPr>
        <w:t>raport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anual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i/>
          <w:sz w:val="24"/>
          <w:szCs w:val="24"/>
        </w:rPr>
        <w:t>privire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</w:rPr>
        <w:t>modul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utilizare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i/>
          <w:sz w:val="24"/>
          <w:szCs w:val="24"/>
        </w:rPr>
        <w:t>sumelor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alocate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In </w:t>
      </w:r>
      <w:proofErr w:type="spellStart"/>
      <w:r>
        <w:rPr>
          <w:rFonts w:ascii="Arial" w:hAnsi="Arial" w:cs="Arial"/>
          <w:i/>
          <w:sz w:val="24"/>
          <w:szCs w:val="24"/>
        </w:rPr>
        <w:t>acest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sens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Handbal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Club “</w:t>
      </w:r>
      <w:proofErr w:type="spellStart"/>
      <w:r>
        <w:rPr>
          <w:rFonts w:ascii="Arial" w:hAnsi="Arial" w:cs="Arial"/>
          <w:i/>
          <w:sz w:val="24"/>
          <w:szCs w:val="24"/>
        </w:rPr>
        <w:t>Dunarea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smartTag w:uri="urn:schemas-microsoft-com:office:smarttags" w:element="City">
        <w:r>
          <w:rPr>
            <w:rFonts w:ascii="Arial" w:hAnsi="Arial" w:cs="Arial"/>
            <w:i/>
            <w:sz w:val="24"/>
            <w:szCs w:val="24"/>
          </w:rPr>
          <w:t>Braila</w:t>
        </w:r>
      </w:smartTag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pune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i/>
          <w:sz w:val="24"/>
          <w:szCs w:val="24"/>
        </w:rPr>
        <w:t>dispozitia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acestui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compartiment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toate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documentele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justificative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aferente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sumelor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alocate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judetul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/>
              <w:sz w:val="24"/>
              <w:szCs w:val="24"/>
            </w:rPr>
            <w:t>Braila</w:t>
          </w:r>
        </w:smartTag>
      </w:smartTag>
      <w:r>
        <w:rPr>
          <w:rFonts w:ascii="Arial" w:hAnsi="Arial" w:cs="Arial"/>
          <w:i/>
          <w:sz w:val="24"/>
          <w:szCs w:val="24"/>
        </w:rPr>
        <w:t>.</w:t>
      </w:r>
    </w:p>
    <w:p w14:paraId="5BB72F49" w14:textId="1D9DDDBC" w:rsidR="006B519B" w:rsidRDefault="006B519B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4C504372" w14:textId="77777777" w:rsidR="006B519B" w:rsidRDefault="006B519B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0D786D0C" w14:textId="77777777" w:rsidR="006352AC" w:rsidRDefault="006352AC" w:rsidP="006B519B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lastRenderedPageBreak/>
        <w:t>Art. 6</w:t>
      </w:r>
      <w:r>
        <w:rPr>
          <w:rFonts w:ascii="Arial" w:hAnsi="Arial" w:cs="Arial"/>
          <w:i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i/>
          <w:sz w:val="24"/>
          <w:szCs w:val="24"/>
        </w:rPr>
        <w:t>Prin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intermediul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Compartimentului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cancelarie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arhiva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cadrul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administratie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>
        <w:rPr>
          <w:rFonts w:ascii="Arial" w:hAnsi="Arial" w:cs="Arial"/>
          <w:i/>
          <w:sz w:val="24"/>
          <w:szCs w:val="24"/>
        </w:rPr>
        <w:t>contencios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hotarare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va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i/>
          <w:sz w:val="24"/>
          <w:szCs w:val="24"/>
        </w:rPr>
        <w:t>comunicata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celor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interesati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6CD29A85" w14:textId="77777777" w:rsidR="00DE40FD" w:rsidRPr="00DE40FD" w:rsidRDefault="00DE40FD" w:rsidP="00DE40F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val="it-IT" w:eastAsia="zh-CN"/>
        </w:rPr>
      </w:pPr>
      <w:bookmarkStart w:id="0" w:name="_GoBack"/>
      <w:bookmarkEnd w:id="0"/>
    </w:p>
    <w:p w14:paraId="667EC7CA" w14:textId="77777777" w:rsidR="00DE40FD" w:rsidRPr="00DE40FD" w:rsidRDefault="00DE40FD" w:rsidP="00DE40FD">
      <w:pPr>
        <w:widowControl w:val="0"/>
        <w:suppressAutoHyphens/>
        <w:spacing w:after="0" w:line="360" w:lineRule="auto"/>
        <w:ind w:firstLine="720"/>
        <w:jc w:val="both"/>
        <w:rPr>
          <w:rFonts w:ascii="Arial" w:eastAsia="Lucida Sans Unicode" w:hAnsi="Arial" w:cs="Arial"/>
          <w:i/>
          <w:iCs/>
          <w:sz w:val="18"/>
          <w:szCs w:val="18"/>
        </w:rPr>
      </w:pPr>
      <w:proofErr w:type="spellStart"/>
      <w:r w:rsidRPr="00DE40FD">
        <w:rPr>
          <w:rFonts w:ascii="Arial" w:eastAsia="Lucida Sans Unicode" w:hAnsi="Arial" w:cs="Arial"/>
          <w:i/>
          <w:iCs/>
          <w:sz w:val="18"/>
          <w:szCs w:val="18"/>
        </w:rPr>
        <w:t>Hotararea</w:t>
      </w:r>
      <w:proofErr w:type="spellEnd"/>
      <w:r w:rsidRPr="00DE40FD">
        <w:rPr>
          <w:rFonts w:ascii="Arial" w:eastAsia="Lucida Sans Unicode" w:hAnsi="Arial" w:cs="Arial"/>
          <w:i/>
          <w:iCs/>
          <w:sz w:val="18"/>
          <w:szCs w:val="18"/>
        </w:rPr>
        <w:t xml:space="preserve"> a </w:t>
      </w:r>
      <w:proofErr w:type="spellStart"/>
      <w:r w:rsidRPr="00DE40FD">
        <w:rPr>
          <w:rFonts w:ascii="Arial" w:eastAsia="Lucida Sans Unicode" w:hAnsi="Arial" w:cs="Arial"/>
          <w:i/>
          <w:iCs/>
          <w:sz w:val="18"/>
          <w:szCs w:val="18"/>
        </w:rPr>
        <w:t>fost</w:t>
      </w:r>
      <w:proofErr w:type="spellEnd"/>
      <w:r w:rsidRPr="00DE40FD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DE40FD">
        <w:rPr>
          <w:rFonts w:ascii="Arial" w:eastAsia="Lucida Sans Unicode" w:hAnsi="Arial" w:cs="Arial"/>
          <w:i/>
          <w:iCs/>
          <w:sz w:val="18"/>
          <w:szCs w:val="18"/>
        </w:rPr>
        <w:t>adoptata</w:t>
      </w:r>
      <w:proofErr w:type="spellEnd"/>
      <w:r w:rsidRPr="00DE40FD">
        <w:rPr>
          <w:rFonts w:ascii="Arial" w:eastAsia="Lucida Sans Unicode" w:hAnsi="Arial" w:cs="Arial"/>
          <w:i/>
          <w:iCs/>
          <w:sz w:val="18"/>
          <w:szCs w:val="18"/>
        </w:rPr>
        <w:t xml:space="preserve">  cu</w:t>
      </w:r>
      <w:proofErr w:type="gramEnd"/>
      <w:r w:rsidRPr="00DE40FD">
        <w:rPr>
          <w:rFonts w:ascii="Arial" w:eastAsia="Lucida Sans Unicode" w:hAnsi="Arial" w:cs="Arial"/>
          <w:i/>
          <w:iCs/>
          <w:sz w:val="18"/>
          <w:szCs w:val="18"/>
        </w:rPr>
        <w:t xml:space="preserve"> </w:t>
      </w:r>
      <w:proofErr w:type="spellStart"/>
      <w:r w:rsidRPr="00DE40FD">
        <w:rPr>
          <w:rFonts w:ascii="Arial" w:eastAsia="Lucida Sans Unicode" w:hAnsi="Arial" w:cs="Arial"/>
          <w:i/>
          <w:iCs/>
          <w:sz w:val="18"/>
          <w:szCs w:val="18"/>
        </w:rPr>
        <w:t>unanimitate</w:t>
      </w:r>
      <w:proofErr w:type="spellEnd"/>
      <w:r w:rsidRPr="00DE40FD">
        <w:rPr>
          <w:rFonts w:ascii="Arial" w:eastAsia="Lucida Sans Unicode" w:hAnsi="Arial" w:cs="Arial"/>
          <w:i/>
          <w:iCs/>
          <w:sz w:val="18"/>
          <w:szCs w:val="18"/>
        </w:rPr>
        <w:t xml:space="preserve"> de </w:t>
      </w:r>
      <w:proofErr w:type="spellStart"/>
      <w:r w:rsidRPr="00DE40FD">
        <w:rPr>
          <w:rFonts w:ascii="Arial" w:eastAsia="Lucida Sans Unicode" w:hAnsi="Arial" w:cs="Arial"/>
          <w:i/>
          <w:iCs/>
          <w:sz w:val="18"/>
          <w:szCs w:val="18"/>
        </w:rPr>
        <w:t>voturi</w:t>
      </w:r>
      <w:proofErr w:type="spellEnd"/>
      <w:r w:rsidRPr="00DE40FD">
        <w:rPr>
          <w:rFonts w:ascii="Arial" w:eastAsia="Lucida Sans Unicode" w:hAnsi="Arial" w:cs="Arial"/>
          <w:i/>
          <w:iCs/>
          <w:sz w:val="18"/>
          <w:szCs w:val="18"/>
        </w:rPr>
        <w:t>.</w:t>
      </w:r>
    </w:p>
    <w:p w14:paraId="28C38ABE" w14:textId="77777777" w:rsidR="00DE40FD" w:rsidRPr="00DE40FD" w:rsidRDefault="00DE40FD" w:rsidP="00DE40FD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DE40FD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</w:t>
      </w:r>
    </w:p>
    <w:p w14:paraId="70AE6640" w14:textId="77777777" w:rsidR="00DE40FD" w:rsidRPr="00DE40FD" w:rsidRDefault="00DE40FD" w:rsidP="00DE40F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</w:pPr>
      <w:r w:rsidRPr="00DE40FD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PRESEDINTE,                                                        CONTRASEMNEAZA</w:t>
      </w:r>
    </w:p>
    <w:p w14:paraId="6D958D2C" w14:textId="07C58B1A" w:rsidR="00DE40FD" w:rsidRPr="00DE40FD" w:rsidRDefault="00DE40FD" w:rsidP="00DE40F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i/>
          <w:iCs/>
          <w:sz w:val="24"/>
          <w:szCs w:val="24"/>
          <w:lang w:val="it-IT"/>
        </w:rPr>
      </w:pPr>
      <w:r w:rsidRPr="00DE40FD">
        <w:rPr>
          <w:rFonts w:ascii="Arial" w:eastAsia="Lucida Sans Unicode" w:hAnsi="Arial" w:cs="Arial"/>
          <w:b/>
          <w:i/>
          <w:iCs/>
          <w:sz w:val="24"/>
          <w:szCs w:val="24"/>
          <w:lang w:val="ro-RO" w:eastAsia="ro-RO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DE40FD">
        <w:rPr>
          <w:rFonts w:ascii="Arial" w:eastAsia="Lucida Sans Unicode" w:hAnsi="Arial" w:cs="Arial"/>
          <w:i/>
          <w:iCs/>
          <w:sz w:val="24"/>
          <w:szCs w:val="24"/>
          <w:lang w:val="it-IT" w:eastAsia="ro-RO"/>
        </w:rPr>
        <w:t xml:space="preserve">               </w:t>
      </w:r>
    </w:p>
    <w:p w14:paraId="1D55CECB" w14:textId="77777777" w:rsidR="00DE40FD" w:rsidRPr="00DE40FD" w:rsidRDefault="00DE40FD" w:rsidP="00DE40F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it-IT"/>
        </w:rPr>
      </w:pPr>
    </w:p>
    <w:p w14:paraId="7FEAF452" w14:textId="77777777" w:rsidR="00DE40FD" w:rsidRPr="00DE40FD" w:rsidRDefault="00DE40FD" w:rsidP="00DE40FD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zh-CN"/>
        </w:rPr>
      </w:pPr>
    </w:p>
    <w:p w14:paraId="7FE6A2B0" w14:textId="77777777" w:rsidR="003C742D" w:rsidRDefault="003C742D"/>
    <w:sectPr w:rsidR="003C7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F2"/>
    <w:rsid w:val="000C4238"/>
    <w:rsid w:val="00282DB7"/>
    <w:rsid w:val="00342A13"/>
    <w:rsid w:val="003C742D"/>
    <w:rsid w:val="006352AC"/>
    <w:rsid w:val="006B519B"/>
    <w:rsid w:val="00AF602E"/>
    <w:rsid w:val="00DE40FD"/>
    <w:rsid w:val="00E97197"/>
    <w:rsid w:val="00F351A5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E29ECE"/>
  <w15:chartTrackingRefBased/>
  <w15:docId w15:val="{013438B0-73A8-4A55-8739-566B8B9E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2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35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sid w:val="006352A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2020-01-09T13:23:00Z</dcterms:created>
  <dcterms:modified xsi:type="dcterms:W3CDTF">2020-01-10T07:17:00Z</dcterms:modified>
</cp:coreProperties>
</file>